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83AF" w14:textId="77777777" w:rsidR="006548D4" w:rsidRPr="00BA0307" w:rsidRDefault="006548D4" w:rsidP="006548D4">
      <w:pPr>
        <w:jc w:val="center"/>
        <w:rPr>
          <w:rFonts w:asciiTheme="minorHAnsi" w:hAnsiTheme="minorHAnsi" w:cstheme="minorHAnsi"/>
          <w:sz w:val="44"/>
        </w:rPr>
      </w:pPr>
      <w:r w:rsidRPr="00BA0307">
        <w:rPr>
          <w:rFonts w:asciiTheme="minorHAnsi" w:hAnsiTheme="minorHAnsi" w:cstheme="minorHAnsi"/>
          <w:sz w:val="44"/>
        </w:rPr>
        <w:t>Proposition de communication</w:t>
      </w:r>
    </w:p>
    <w:p w14:paraId="6B05B0A1" w14:textId="77777777" w:rsidR="006548D4" w:rsidRPr="00BA0307" w:rsidRDefault="006548D4" w:rsidP="006548D4">
      <w:pPr>
        <w:ind w:left="900"/>
        <w:rPr>
          <w:rFonts w:asciiTheme="minorHAnsi" w:hAnsiTheme="minorHAnsi" w:cstheme="minorHAnsi"/>
        </w:rPr>
      </w:pPr>
    </w:p>
    <w:p w14:paraId="0401F11B" w14:textId="77777777" w:rsidR="006548D4" w:rsidRPr="00BA0307" w:rsidRDefault="006548D4" w:rsidP="006548D4">
      <w:pPr>
        <w:rPr>
          <w:rFonts w:asciiTheme="minorHAnsi" w:hAnsiTheme="minorHAnsi" w:cstheme="minorHAnsi"/>
        </w:rPr>
      </w:pPr>
    </w:p>
    <w:p w14:paraId="4BB78E0B" w14:textId="77777777" w:rsidR="006548D4" w:rsidRPr="00540A51" w:rsidRDefault="006548D4" w:rsidP="006548D4">
      <w:pPr>
        <w:jc w:val="center"/>
        <w:rPr>
          <w:rFonts w:ascii="Adobe Garamond Pro" w:hAnsi="Adobe Garamond Pro" w:cstheme="minorHAnsi"/>
          <w:sz w:val="28"/>
          <w:szCs w:val="28"/>
        </w:rPr>
      </w:pPr>
      <w:r w:rsidRPr="00540A51">
        <w:rPr>
          <w:rFonts w:ascii="Adobe Garamond Pro" w:hAnsi="Adobe Garamond Pro" w:cstheme="minorHAnsi"/>
          <w:spacing w:val="-16"/>
          <w:w w:val="78"/>
          <w:sz w:val="28"/>
          <w:szCs w:val="28"/>
        </w:rPr>
        <w:t>T</w:t>
      </w:r>
      <w:r w:rsidRPr="00540A51">
        <w:rPr>
          <w:rFonts w:ascii="Adobe Garamond Pro" w:hAnsi="Adobe Garamond Pro" w:cstheme="minorHAnsi"/>
          <w:w w:val="115"/>
          <w:sz w:val="28"/>
          <w:szCs w:val="28"/>
        </w:rPr>
        <w:t>a</w:t>
      </w:r>
      <w:r w:rsidRPr="00540A51">
        <w:rPr>
          <w:rFonts w:ascii="Adobe Garamond Pro" w:hAnsi="Adobe Garamond Pro" w:cstheme="minorHAnsi"/>
          <w:spacing w:val="1"/>
          <w:w w:val="115"/>
          <w:sz w:val="28"/>
          <w:szCs w:val="28"/>
        </w:rPr>
        <w:t>b</w:t>
      </w:r>
      <w:r w:rsidRPr="00540A51">
        <w:rPr>
          <w:rFonts w:ascii="Adobe Garamond Pro" w:hAnsi="Adobe Garamond Pro" w:cstheme="minorHAnsi"/>
          <w:spacing w:val="1"/>
          <w:w w:val="93"/>
          <w:sz w:val="28"/>
          <w:szCs w:val="28"/>
        </w:rPr>
        <w:t>l</w:t>
      </w:r>
      <w:r w:rsidRPr="00540A51">
        <w:rPr>
          <w:rFonts w:ascii="Adobe Garamond Pro" w:hAnsi="Adobe Garamond Pro" w:cstheme="minorHAnsi"/>
          <w:spacing w:val="1"/>
          <w:w w:val="118"/>
          <w:sz w:val="28"/>
          <w:szCs w:val="28"/>
        </w:rPr>
        <w:t>e</w:t>
      </w:r>
      <w:r w:rsidRPr="00540A51">
        <w:rPr>
          <w:rFonts w:ascii="Adobe Garamond Pro" w:hAnsi="Adobe Garamond Pro" w:cstheme="minorHAnsi"/>
          <w:spacing w:val="-1"/>
          <w:w w:val="101"/>
          <w:sz w:val="28"/>
          <w:szCs w:val="28"/>
        </w:rPr>
        <w:t>-</w:t>
      </w:r>
      <w:r w:rsidRPr="00540A51">
        <w:rPr>
          <w:rFonts w:ascii="Adobe Garamond Pro" w:hAnsi="Adobe Garamond Pro" w:cstheme="minorHAnsi"/>
          <w:spacing w:val="-2"/>
          <w:w w:val="99"/>
          <w:sz w:val="28"/>
          <w:szCs w:val="28"/>
        </w:rPr>
        <w:t>r</w:t>
      </w:r>
      <w:r w:rsidRPr="00540A51">
        <w:rPr>
          <w:rFonts w:ascii="Adobe Garamond Pro" w:hAnsi="Adobe Garamond Pro" w:cstheme="minorHAnsi"/>
          <w:w w:val="109"/>
          <w:sz w:val="28"/>
          <w:szCs w:val="28"/>
        </w:rPr>
        <w:t>o</w:t>
      </w:r>
      <w:r w:rsidRPr="00540A51">
        <w:rPr>
          <w:rFonts w:ascii="Adobe Garamond Pro" w:hAnsi="Adobe Garamond Pro" w:cstheme="minorHAnsi"/>
          <w:spacing w:val="1"/>
          <w:w w:val="109"/>
          <w:sz w:val="28"/>
          <w:szCs w:val="28"/>
        </w:rPr>
        <w:t>n</w:t>
      </w:r>
      <w:r w:rsidRPr="00540A51">
        <w:rPr>
          <w:rFonts w:ascii="Adobe Garamond Pro" w:hAnsi="Adobe Garamond Pro" w:cstheme="minorHAnsi"/>
          <w:spacing w:val="1"/>
          <w:w w:val="111"/>
          <w:sz w:val="28"/>
          <w:szCs w:val="28"/>
        </w:rPr>
        <w:t>d</w:t>
      </w:r>
      <w:r w:rsidRPr="00540A51">
        <w:rPr>
          <w:rFonts w:ascii="Adobe Garamond Pro" w:hAnsi="Adobe Garamond Pro" w:cstheme="minorHAnsi"/>
          <w:w w:val="118"/>
          <w:sz w:val="28"/>
          <w:szCs w:val="28"/>
        </w:rPr>
        <w:t>e</w:t>
      </w:r>
    </w:p>
    <w:p w14:paraId="5BD12199" w14:textId="77777777" w:rsidR="006548D4" w:rsidRPr="00540A51" w:rsidRDefault="006548D4" w:rsidP="006548D4">
      <w:pPr>
        <w:jc w:val="center"/>
        <w:rPr>
          <w:rFonts w:ascii="Adobe Garamond Pro" w:hAnsi="Adobe Garamond Pro" w:cstheme="minorHAnsi"/>
          <w:sz w:val="28"/>
          <w:szCs w:val="28"/>
        </w:rPr>
      </w:pPr>
    </w:p>
    <w:p w14:paraId="0102D01D" w14:textId="77777777" w:rsidR="006548D4" w:rsidRPr="00540A51" w:rsidRDefault="006548D4" w:rsidP="006548D4">
      <w:pPr>
        <w:jc w:val="center"/>
        <w:rPr>
          <w:rFonts w:ascii="Adobe Garamond Pro" w:hAnsi="Adobe Garamond Pro" w:cstheme="minorHAnsi"/>
          <w:b/>
          <w:bCs/>
          <w:spacing w:val="1"/>
          <w:w w:val="113"/>
          <w:sz w:val="28"/>
          <w:szCs w:val="28"/>
        </w:rPr>
      </w:pPr>
      <w:r w:rsidRPr="00540A51">
        <w:rPr>
          <w:rFonts w:ascii="Adobe Garamond Pro" w:hAnsi="Adobe Garamond Pro" w:cstheme="minorHAnsi"/>
          <w:b/>
          <w:bCs/>
          <w:spacing w:val="1"/>
          <w:w w:val="85"/>
          <w:sz w:val="28"/>
          <w:szCs w:val="28"/>
        </w:rPr>
        <w:t>A</w:t>
      </w:r>
      <w:r w:rsidRPr="00540A51">
        <w:rPr>
          <w:rFonts w:ascii="Adobe Garamond Pro" w:hAnsi="Adobe Garamond Pro" w:cstheme="minorHAnsi"/>
          <w:b/>
          <w:bCs/>
          <w:w w:val="105"/>
          <w:sz w:val="28"/>
          <w:szCs w:val="28"/>
        </w:rPr>
        <w:t>m</w:t>
      </w:r>
      <w:r w:rsidRPr="00540A51">
        <w:rPr>
          <w:rFonts w:ascii="Adobe Garamond Pro" w:hAnsi="Adobe Garamond Pro" w:cstheme="minorHAnsi"/>
          <w:b/>
          <w:bCs/>
          <w:spacing w:val="1"/>
          <w:w w:val="105"/>
          <w:sz w:val="28"/>
          <w:szCs w:val="28"/>
        </w:rPr>
        <w:t>p</w:t>
      </w:r>
      <w:r w:rsidRPr="00540A51">
        <w:rPr>
          <w:rFonts w:ascii="Adobe Garamond Pro" w:hAnsi="Adobe Garamond Pro" w:cstheme="minorHAnsi"/>
          <w:b/>
          <w:bCs/>
          <w:w w:val="108"/>
          <w:sz w:val="28"/>
          <w:szCs w:val="28"/>
        </w:rPr>
        <w:t>h</w:t>
      </w:r>
      <w:r w:rsidRPr="00540A51">
        <w:rPr>
          <w:rFonts w:ascii="Adobe Garamond Pro" w:hAnsi="Adobe Garamond Pro" w:cstheme="minorHAnsi"/>
          <w:b/>
          <w:bCs/>
          <w:spacing w:val="1"/>
          <w:w w:val="108"/>
          <w:sz w:val="28"/>
          <w:szCs w:val="28"/>
        </w:rPr>
        <w:t>o</w:t>
      </w:r>
      <w:r w:rsidRPr="00540A51">
        <w:rPr>
          <w:rFonts w:ascii="Adobe Garamond Pro" w:hAnsi="Adobe Garamond Pro" w:cstheme="minorHAnsi"/>
          <w:b/>
          <w:bCs/>
          <w:spacing w:val="-2"/>
          <w:w w:val="82"/>
          <w:sz w:val="28"/>
          <w:szCs w:val="28"/>
        </w:rPr>
        <w:t>r</w:t>
      </w:r>
      <w:r w:rsidRPr="00540A51">
        <w:rPr>
          <w:rFonts w:ascii="Adobe Garamond Pro" w:hAnsi="Adobe Garamond Pro" w:cstheme="minorHAnsi"/>
          <w:b/>
          <w:bCs/>
          <w:w w:val="128"/>
          <w:sz w:val="28"/>
          <w:szCs w:val="28"/>
        </w:rPr>
        <w:t>es</w:t>
      </w:r>
      <w:r w:rsidRPr="00540A51">
        <w:rPr>
          <w:rFonts w:ascii="Adobe Garamond Pro" w:hAnsi="Adobe Garamond Pro" w:cstheme="minorHAnsi"/>
          <w:b/>
          <w:bCs/>
          <w:spacing w:val="-10"/>
          <w:sz w:val="28"/>
          <w:szCs w:val="28"/>
        </w:rPr>
        <w:t xml:space="preserve"> </w:t>
      </w:r>
      <w:r w:rsidRPr="00540A51">
        <w:rPr>
          <w:rFonts w:ascii="Adobe Garamond Pro" w:hAnsi="Adobe Garamond Pro" w:cstheme="minorHAnsi"/>
          <w:b/>
          <w:bCs/>
          <w:sz w:val="28"/>
          <w:szCs w:val="28"/>
        </w:rPr>
        <w:t>et</w:t>
      </w:r>
      <w:r w:rsidRPr="00540A51">
        <w:rPr>
          <w:rFonts w:ascii="Adobe Garamond Pro" w:hAnsi="Adobe Garamond Pro" w:cstheme="minorHAnsi"/>
          <w:b/>
          <w:bCs/>
          <w:spacing w:val="17"/>
          <w:sz w:val="28"/>
          <w:szCs w:val="28"/>
        </w:rPr>
        <w:t xml:space="preserve"> </w:t>
      </w:r>
      <w:r w:rsidRPr="00540A51">
        <w:rPr>
          <w:rFonts w:ascii="Adobe Garamond Pro" w:hAnsi="Adobe Garamond Pro" w:cstheme="minorHAnsi"/>
          <w:b/>
          <w:bCs/>
          <w:spacing w:val="1"/>
          <w:w w:val="113"/>
          <w:sz w:val="28"/>
          <w:szCs w:val="28"/>
        </w:rPr>
        <w:t>denrées dans l’Antiquité.</w:t>
      </w:r>
    </w:p>
    <w:p w14:paraId="63F6A0BB" w14:textId="77777777" w:rsidR="006548D4" w:rsidRDefault="006548D4" w:rsidP="006548D4">
      <w:pPr>
        <w:jc w:val="center"/>
        <w:rPr>
          <w:rFonts w:ascii="Adobe Garamond Pro" w:hAnsi="Adobe Garamond Pro" w:cstheme="minorHAnsi"/>
          <w:b/>
          <w:bCs/>
          <w:spacing w:val="1"/>
          <w:w w:val="113"/>
          <w:sz w:val="28"/>
          <w:szCs w:val="28"/>
        </w:rPr>
      </w:pPr>
      <w:r w:rsidRPr="00540A51">
        <w:rPr>
          <w:rFonts w:ascii="Adobe Garamond Pro" w:hAnsi="Adobe Garamond Pro" w:cstheme="minorHAnsi"/>
          <w:b/>
          <w:bCs/>
          <w:spacing w:val="1"/>
          <w:w w:val="113"/>
          <w:sz w:val="28"/>
          <w:szCs w:val="28"/>
        </w:rPr>
        <w:t>Actualités de la recherche</w:t>
      </w:r>
    </w:p>
    <w:p w14:paraId="1A0CFDFD" w14:textId="77777777" w:rsidR="006548D4" w:rsidRDefault="006548D4" w:rsidP="006548D4">
      <w:pPr>
        <w:jc w:val="center"/>
        <w:rPr>
          <w:rFonts w:ascii="Adobe Garamond Pro" w:hAnsi="Adobe Garamond Pro" w:cstheme="minorHAnsi"/>
          <w:b/>
          <w:bCs/>
          <w:spacing w:val="1"/>
          <w:w w:val="113"/>
          <w:sz w:val="28"/>
          <w:szCs w:val="28"/>
        </w:rPr>
      </w:pPr>
    </w:p>
    <w:p w14:paraId="0B601F7D" w14:textId="77777777" w:rsidR="006548D4" w:rsidRPr="00540A51" w:rsidRDefault="006548D4" w:rsidP="006548D4">
      <w:pPr>
        <w:jc w:val="center"/>
        <w:rPr>
          <w:rFonts w:ascii="Adobe Garamond Pro" w:hAnsi="Adobe Garamond Pro" w:cstheme="minorHAnsi"/>
          <w:sz w:val="28"/>
          <w:szCs w:val="28"/>
        </w:rPr>
      </w:pPr>
      <w:r w:rsidRPr="00540A51">
        <w:rPr>
          <w:rFonts w:ascii="Adobe Garamond Pro" w:hAnsi="Adobe Garamond Pro" w:cstheme="minorHAnsi"/>
          <w:b/>
          <w:bCs/>
          <w:spacing w:val="-10"/>
          <w:sz w:val="28"/>
          <w:szCs w:val="28"/>
        </w:rPr>
        <w:t>Lyon, jeudi 15 octobre</w:t>
      </w:r>
      <w:r w:rsidRPr="00540A51">
        <w:rPr>
          <w:rFonts w:ascii="Adobe Garamond Pro" w:hAnsi="Adobe Garamond Pro" w:cstheme="minorHAnsi"/>
          <w:b/>
          <w:bCs/>
          <w:spacing w:val="-7"/>
          <w:sz w:val="28"/>
          <w:szCs w:val="28"/>
        </w:rPr>
        <w:t xml:space="preserve"> </w:t>
      </w:r>
      <w:r w:rsidRPr="00540A51">
        <w:rPr>
          <w:rFonts w:ascii="Adobe Garamond Pro" w:hAnsi="Adobe Garamond Pro" w:cstheme="minorHAnsi"/>
          <w:b/>
          <w:bCs/>
          <w:spacing w:val="-1"/>
          <w:w w:val="106"/>
          <w:sz w:val="28"/>
          <w:szCs w:val="28"/>
        </w:rPr>
        <w:t>2</w:t>
      </w:r>
      <w:r w:rsidRPr="00540A51">
        <w:rPr>
          <w:rFonts w:ascii="Adobe Garamond Pro" w:hAnsi="Adobe Garamond Pro" w:cstheme="minorHAnsi"/>
          <w:b/>
          <w:bCs/>
          <w:spacing w:val="1"/>
          <w:w w:val="106"/>
          <w:sz w:val="28"/>
          <w:szCs w:val="28"/>
        </w:rPr>
        <w:t>0</w:t>
      </w:r>
      <w:r w:rsidRPr="00540A51">
        <w:rPr>
          <w:rFonts w:ascii="Adobe Garamond Pro" w:hAnsi="Adobe Garamond Pro" w:cstheme="minorHAnsi"/>
          <w:b/>
          <w:bCs/>
          <w:spacing w:val="-1"/>
          <w:w w:val="106"/>
          <w:sz w:val="28"/>
          <w:szCs w:val="28"/>
        </w:rPr>
        <w:t>2</w:t>
      </w:r>
      <w:r w:rsidRPr="00540A51">
        <w:rPr>
          <w:rFonts w:ascii="Adobe Garamond Pro" w:hAnsi="Adobe Garamond Pro" w:cstheme="minorHAnsi"/>
          <w:b/>
          <w:bCs/>
          <w:w w:val="106"/>
          <w:sz w:val="28"/>
          <w:szCs w:val="28"/>
        </w:rPr>
        <w:t>6</w:t>
      </w:r>
    </w:p>
    <w:p w14:paraId="500FDB62" w14:textId="77777777" w:rsidR="006548D4" w:rsidRPr="00540A51" w:rsidRDefault="006548D4" w:rsidP="006548D4">
      <w:pPr>
        <w:jc w:val="center"/>
        <w:rPr>
          <w:rFonts w:ascii="Adobe Garamond Pro" w:hAnsi="Adobe Garamond Pro" w:cstheme="minorHAnsi"/>
          <w:b/>
          <w:bCs/>
          <w:spacing w:val="1"/>
          <w:w w:val="113"/>
          <w:sz w:val="28"/>
          <w:szCs w:val="28"/>
        </w:rPr>
      </w:pPr>
    </w:p>
    <w:p w14:paraId="2E7931A0" w14:textId="77777777" w:rsidR="006548D4" w:rsidRPr="00BA0307" w:rsidRDefault="006548D4" w:rsidP="006548D4">
      <w:pPr>
        <w:jc w:val="center"/>
        <w:rPr>
          <w:rFonts w:asciiTheme="minorHAnsi" w:hAnsiTheme="minorHAnsi" w:cstheme="minorHAnsi"/>
        </w:rPr>
      </w:pPr>
    </w:p>
    <w:p w14:paraId="18EB597E" w14:textId="5DF856C9" w:rsidR="006548D4" w:rsidRDefault="006548D4" w:rsidP="006548D4">
      <w:pPr>
        <w:jc w:val="center"/>
        <w:rPr>
          <w:rFonts w:asciiTheme="minorHAnsi" w:hAnsiTheme="minorHAnsi" w:cstheme="minorHAnsi"/>
        </w:rPr>
      </w:pPr>
      <w:r w:rsidRPr="00BA0307">
        <w:rPr>
          <w:rFonts w:asciiTheme="minorHAnsi" w:hAnsiTheme="minorHAnsi" w:cstheme="minorHAnsi"/>
        </w:rPr>
        <w:t>(à renvoyer par mail</w:t>
      </w:r>
      <w:r w:rsidR="00E45AD2">
        <w:rPr>
          <w:rFonts w:asciiTheme="minorHAnsi" w:hAnsiTheme="minorHAnsi" w:cstheme="minorHAnsi"/>
        </w:rPr>
        <w:t xml:space="preserve"> à</w:t>
      </w:r>
      <w:r w:rsidRPr="00BA0307">
        <w:rPr>
          <w:rFonts w:asciiTheme="minorHAnsi" w:hAnsiTheme="minorHAnsi" w:cstheme="minorHAnsi"/>
        </w:rPr>
        <w:t xml:space="preserve"> </w:t>
      </w:r>
      <w:hyperlink r:id="rId6" w:history="1">
        <w:r w:rsidRPr="00BA0307">
          <w:rPr>
            <w:rStyle w:val="Lienhypertexte"/>
            <w:rFonts w:asciiTheme="minorHAnsi" w:hAnsiTheme="minorHAnsi" w:cstheme="minorHAnsi"/>
          </w:rPr>
          <w:t>severine.lemaitre@univ-poitiers.fr</w:t>
        </w:r>
      </w:hyperlink>
      <w:r w:rsidRPr="00BA03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et </w:t>
      </w:r>
      <w:hyperlink r:id="rId7" w:history="1">
        <w:r w:rsidRPr="00D45E36">
          <w:rPr>
            <w:rStyle w:val="Lienhypertexte"/>
            <w:rFonts w:asciiTheme="minorHAnsi" w:hAnsiTheme="minorHAnsi" w:cstheme="minorHAnsi"/>
          </w:rPr>
          <w:t>cecile.batigne@mom.fr</w:t>
        </w:r>
      </w:hyperlink>
    </w:p>
    <w:p w14:paraId="7A71A276" w14:textId="6860CAF0" w:rsidR="006548D4" w:rsidRPr="00BA0307" w:rsidRDefault="006548D4" w:rsidP="006548D4">
      <w:pPr>
        <w:jc w:val="center"/>
        <w:rPr>
          <w:rFonts w:asciiTheme="minorHAnsi" w:hAnsiTheme="minorHAnsi" w:cstheme="minorHAnsi"/>
          <w:sz w:val="20"/>
          <w:szCs w:val="20"/>
        </w:rPr>
      </w:pPr>
      <w:r w:rsidRPr="00BA0307">
        <w:rPr>
          <w:rFonts w:asciiTheme="minorHAnsi" w:hAnsiTheme="minorHAnsi" w:cstheme="minorHAnsi"/>
        </w:rPr>
        <w:t xml:space="preserve"> </w:t>
      </w:r>
      <w:r w:rsidRPr="00BA0307">
        <w:rPr>
          <w:rFonts w:asciiTheme="minorHAnsi" w:hAnsiTheme="minorHAnsi" w:cstheme="minorHAnsi"/>
          <w:b/>
        </w:rPr>
        <w:t xml:space="preserve">avant le </w:t>
      </w:r>
      <w:r>
        <w:rPr>
          <w:rFonts w:asciiTheme="minorHAnsi" w:hAnsiTheme="minorHAnsi" w:cstheme="minorHAnsi"/>
          <w:b/>
        </w:rPr>
        <w:t>17 juillet</w:t>
      </w:r>
      <w:r w:rsidRPr="00BA0307"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6</w:t>
      </w:r>
      <w:r w:rsidRPr="00BA0307">
        <w:rPr>
          <w:rFonts w:asciiTheme="minorHAnsi" w:hAnsiTheme="minorHAnsi" w:cstheme="minorHAnsi"/>
        </w:rPr>
        <w:t>)</w:t>
      </w:r>
    </w:p>
    <w:p w14:paraId="747272D0" w14:textId="77777777" w:rsidR="006548D4" w:rsidRPr="00BA0307" w:rsidRDefault="006548D4" w:rsidP="006548D4">
      <w:pPr>
        <w:rPr>
          <w:rFonts w:asciiTheme="minorHAnsi" w:hAnsiTheme="minorHAnsi" w:cstheme="minorHAnsi"/>
        </w:rPr>
      </w:pPr>
    </w:p>
    <w:p w14:paraId="65AB8FC5" w14:textId="77777777" w:rsidR="006548D4" w:rsidRPr="00BA0307" w:rsidRDefault="006548D4" w:rsidP="006548D4">
      <w:pPr>
        <w:rPr>
          <w:rFonts w:asciiTheme="minorHAnsi" w:hAnsiTheme="minorHAnsi" w:cstheme="minorHAnsi"/>
        </w:rPr>
      </w:pPr>
      <w:r w:rsidRPr="00BA0307">
        <w:rPr>
          <w:rFonts w:asciiTheme="minorHAnsi" w:hAnsiTheme="minorHAnsi" w:cstheme="minorHAnsi"/>
        </w:rPr>
        <w:t>Nom :</w:t>
      </w:r>
    </w:p>
    <w:p w14:paraId="01B75C4D" w14:textId="77777777" w:rsidR="006548D4" w:rsidRPr="00BA0307" w:rsidRDefault="006548D4" w:rsidP="006548D4">
      <w:pPr>
        <w:rPr>
          <w:rFonts w:asciiTheme="minorHAnsi" w:hAnsiTheme="minorHAnsi" w:cstheme="minorHAnsi"/>
        </w:rPr>
      </w:pPr>
      <w:r w:rsidRPr="00BA0307">
        <w:rPr>
          <w:rFonts w:asciiTheme="minorHAnsi" w:hAnsiTheme="minorHAnsi" w:cstheme="minorHAnsi"/>
        </w:rPr>
        <w:t>Prénom :</w:t>
      </w:r>
    </w:p>
    <w:p w14:paraId="725CA061" w14:textId="77777777" w:rsidR="006548D4" w:rsidRPr="00BA0307" w:rsidRDefault="006548D4" w:rsidP="006548D4">
      <w:pPr>
        <w:rPr>
          <w:rFonts w:asciiTheme="minorHAnsi" w:hAnsiTheme="minorHAnsi" w:cstheme="minorHAnsi"/>
        </w:rPr>
      </w:pPr>
      <w:r w:rsidRPr="00BA0307">
        <w:rPr>
          <w:rFonts w:asciiTheme="minorHAnsi" w:hAnsiTheme="minorHAnsi" w:cstheme="minorHAnsi"/>
        </w:rPr>
        <w:t>Fonction :</w:t>
      </w:r>
    </w:p>
    <w:p w14:paraId="6681A219" w14:textId="77777777" w:rsidR="006548D4" w:rsidRPr="00BA0307" w:rsidRDefault="006548D4" w:rsidP="006548D4">
      <w:pPr>
        <w:rPr>
          <w:rFonts w:asciiTheme="minorHAnsi" w:hAnsiTheme="minorHAnsi" w:cstheme="minorHAnsi"/>
        </w:rPr>
      </w:pPr>
      <w:r w:rsidRPr="00BA0307">
        <w:rPr>
          <w:rFonts w:asciiTheme="minorHAnsi" w:hAnsiTheme="minorHAnsi" w:cstheme="minorHAnsi"/>
        </w:rPr>
        <w:t>Organisme de rattachement :</w:t>
      </w:r>
    </w:p>
    <w:p w14:paraId="16348967" w14:textId="77777777" w:rsidR="006548D4" w:rsidRPr="00BA0307" w:rsidRDefault="006548D4" w:rsidP="006548D4">
      <w:pPr>
        <w:rPr>
          <w:rFonts w:asciiTheme="minorHAnsi" w:hAnsiTheme="minorHAnsi" w:cstheme="minorHAnsi"/>
        </w:rPr>
      </w:pPr>
      <w:r w:rsidRPr="00BA0307">
        <w:rPr>
          <w:rFonts w:asciiTheme="minorHAnsi" w:hAnsiTheme="minorHAnsi" w:cstheme="minorHAnsi"/>
        </w:rPr>
        <w:t>Adresse :</w:t>
      </w:r>
    </w:p>
    <w:p w14:paraId="7887F29B" w14:textId="77777777" w:rsidR="006548D4" w:rsidRPr="00BA0307" w:rsidRDefault="006548D4" w:rsidP="006548D4">
      <w:pPr>
        <w:rPr>
          <w:rFonts w:asciiTheme="minorHAnsi" w:hAnsiTheme="minorHAnsi" w:cstheme="minorHAnsi"/>
        </w:rPr>
      </w:pPr>
      <w:r w:rsidRPr="00BA0307">
        <w:rPr>
          <w:rFonts w:asciiTheme="minorHAnsi" w:hAnsiTheme="minorHAnsi" w:cstheme="minorHAnsi"/>
        </w:rPr>
        <w:t>Code postal :…………………….. Ville :…………………………………..</w:t>
      </w:r>
    </w:p>
    <w:p w14:paraId="12731B5F" w14:textId="77777777" w:rsidR="006548D4" w:rsidRPr="00BA0307" w:rsidRDefault="006548D4" w:rsidP="006548D4">
      <w:pPr>
        <w:rPr>
          <w:rFonts w:asciiTheme="minorHAnsi" w:hAnsiTheme="minorHAnsi" w:cstheme="minorHAnsi"/>
        </w:rPr>
      </w:pPr>
      <w:r w:rsidRPr="00BA0307">
        <w:rPr>
          <w:rFonts w:asciiTheme="minorHAnsi" w:hAnsiTheme="minorHAnsi" w:cstheme="minorHAnsi"/>
        </w:rPr>
        <w:t>Adresse mail :</w:t>
      </w:r>
    </w:p>
    <w:p w14:paraId="64EDD71D" w14:textId="77777777" w:rsidR="006548D4" w:rsidRPr="00BA0307" w:rsidRDefault="006548D4" w:rsidP="006548D4">
      <w:pPr>
        <w:rPr>
          <w:rFonts w:asciiTheme="minorHAnsi" w:hAnsiTheme="minorHAnsi" w:cstheme="minorHAnsi"/>
        </w:rPr>
      </w:pPr>
      <w:r w:rsidRPr="00BA0307">
        <w:rPr>
          <w:rFonts w:asciiTheme="minorHAnsi" w:hAnsiTheme="minorHAnsi" w:cstheme="minorHAnsi"/>
        </w:rPr>
        <w:t>Téléphone :</w:t>
      </w:r>
    </w:p>
    <w:p w14:paraId="136257F1" w14:textId="77777777" w:rsidR="006548D4" w:rsidRPr="00BA0307" w:rsidRDefault="006548D4" w:rsidP="006548D4">
      <w:pPr>
        <w:rPr>
          <w:rFonts w:asciiTheme="minorHAnsi" w:hAnsiTheme="minorHAnsi" w:cstheme="minorHAnsi"/>
        </w:rPr>
      </w:pPr>
    </w:p>
    <w:p w14:paraId="3ED47B50" w14:textId="19516753" w:rsidR="006548D4" w:rsidRPr="00BA0307" w:rsidRDefault="006548D4" w:rsidP="006548D4">
      <w:pPr>
        <w:jc w:val="both"/>
        <w:rPr>
          <w:rFonts w:asciiTheme="minorHAnsi" w:hAnsiTheme="minorHAnsi" w:cstheme="minorHAnsi"/>
          <w:b/>
          <w:u w:val="single"/>
        </w:rPr>
      </w:pPr>
      <w:r w:rsidRPr="00BA0307">
        <w:rPr>
          <w:rFonts w:asciiTheme="minorHAnsi" w:hAnsiTheme="minorHAnsi" w:cstheme="minorHAnsi"/>
          <w:b/>
          <w:u w:val="single"/>
        </w:rPr>
        <w:t>Titre de la communication (</w:t>
      </w:r>
      <w:r>
        <w:rPr>
          <w:rFonts w:asciiTheme="minorHAnsi" w:hAnsiTheme="minorHAnsi" w:cstheme="minorHAnsi"/>
          <w:b/>
          <w:u w:val="single"/>
        </w:rPr>
        <w:t xml:space="preserve">10 ou </w:t>
      </w:r>
      <w:r w:rsidRPr="00BA0307">
        <w:rPr>
          <w:rFonts w:asciiTheme="minorHAnsi" w:hAnsiTheme="minorHAnsi" w:cstheme="minorHAnsi"/>
          <w:b/>
          <w:u w:val="single"/>
        </w:rPr>
        <w:t>20 mn</w:t>
      </w:r>
      <w:r>
        <w:rPr>
          <w:rFonts w:asciiTheme="minorHAnsi" w:hAnsiTheme="minorHAnsi" w:cstheme="minorHAnsi"/>
          <w:b/>
          <w:u w:val="single"/>
        </w:rPr>
        <w:t xml:space="preserve"> à préciser</w:t>
      </w:r>
      <w:r w:rsidRPr="00BA0307">
        <w:rPr>
          <w:rFonts w:asciiTheme="minorHAnsi" w:hAnsiTheme="minorHAnsi" w:cstheme="minorHAnsi"/>
          <w:b/>
          <w:u w:val="single"/>
        </w:rPr>
        <w:t>) :</w:t>
      </w:r>
    </w:p>
    <w:p w14:paraId="788B7FD4" w14:textId="77777777" w:rsidR="006548D4" w:rsidRPr="00BA0307" w:rsidRDefault="006548D4" w:rsidP="006548D4">
      <w:pPr>
        <w:jc w:val="both"/>
        <w:rPr>
          <w:rFonts w:asciiTheme="minorHAnsi" w:hAnsiTheme="minorHAnsi" w:cstheme="minorHAnsi"/>
          <w:b/>
          <w:u w:val="single"/>
        </w:rPr>
      </w:pPr>
      <w:r w:rsidRPr="00BA030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C5D08F" w14:textId="77777777" w:rsidR="006548D4" w:rsidRPr="00BA0307" w:rsidRDefault="006548D4" w:rsidP="006548D4">
      <w:pPr>
        <w:jc w:val="both"/>
        <w:rPr>
          <w:rFonts w:asciiTheme="minorHAnsi" w:hAnsiTheme="minorHAnsi" w:cstheme="minorHAnsi"/>
          <w:b/>
          <w:u w:val="single"/>
        </w:rPr>
      </w:pPr>
    </w:p>
    <w:p w14:paraId="5ADED64A" w14:textId="773AFD96" w:rsidR="006548D4" w:rsidRPr="00BA0307" w:rsidRDefault="006548D4" w:rsidP="006548D4">
      <w:pPr>
        <w:jc w:val="both"/>
        <w:rPr>
          <w:rFonts w:asciiTheme="minorHAnsi" w:hAnsiTheme="minorHAnsi" w:cstheme="minorHAnsi"/>
          <w:b/>
          <w:u w:val="single"/>
        </w:rPr>
      </w:pPr>
      <w:r w:rsidRPr="00BA0307">
        <w:rPr>
          <w:rFonts w:asciiTheme="minorHAnsi" w:hAnsiTheme="minorHAnsi" w:cstheme="minorHAnsi"/>
          <w:b/>
          <w:u w:val="single"/>
        </w:rPr>
        <w:t>Résumé (1</w:t>
      </w:r>
      <w:r>
        <w:rPr>
          <w:rFonts w:asciiTheme="minorHAnsi" w:hAnsiTheme="minorHAnsi" w:cstheme="minorHAnsi"/>
          <w:b/>
          <w:u w:val="single"/>
        </w:rPr>
        <w:t>2</w:t>
      </w:r>
      <w:r w:rsidRPr="00BA0307">
        <w:rPr>
          <w:rFonts w:asciiTheme="minorHAnsi" w:hAnsiTheme="minorHAnsi" w:cstheme="minorHAnsi"/>
          <w:b/>
          <w:u w:val="single"/>
        </w:rPr>
        <w:t xml:space="preserve"> lignes) :</w:t>
      </w:r>
    </w:p>
    <w:p w14:paraId="31CFCBA5" w14:textId="77777777" w:rsidR="006548D4" w:rsidRPr="00BA0307" w:rsidRDefault="006548D4" w:rsidP="006548D4">
      <w:pPr>
        <w:jc w:val="both"/>
        <w:rPr>
          <w:rFonts w:asciiTheme="minorHAnsi" w:hAnsiTheme="minorHAnsi" w:cstheme="minorHAnsi"/>
          <w:shd w:val="clear" w:color="auto" w:fill="FFFFFF"/>
        </w:rPr>
      </w:pPr>
      <w:r w:rsidRPr="00BA030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6EF5CC" w14:textId="77777777" w:rsidR="006548D4" w:rsidRPr="00BA0307" w:rsidRDefault="006548D4" w:rsidP="006548D4">
      <w:pPr>
        <w:jc w:val="both"/>
        <w:rPr>
          <w:rFonts w:asciiTheme="minorHAnsi" w:hAnsiTheme="minorHAnsi" w:cstheme="minorHAnsi"/>
          <w:shd w:val="clear" w:color="auto" w:fill="FFFFFF"/>
        </w:rPr>
      </w:pPr>
      <w:r w:rsidRPr="00BA030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AD04E3" w14:textId="77777777" w:rsidR="006E0039" w:rsidRDefault="006E0039"/>
    <w:sectPr w:rsidR="006E00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54AA" w14:textId="77777777" w:rsidR="00032949" w:rsidRDefault="00032949" w:rsidP="006548D4">
      <w:r>
        <w:separator/>
      </w:r>
    </w:p>
  </w:endnote>
  <w:endnote w:type="continuationSeparator" w:id="0">
    <w:p w14:paraId="4B3859F1" w14:textId="77777777" w:rsidR="00032949" w:rsidRDefault="00032949" w:rsidP="0065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AEEA" w14:textId="77777777" w:rsidR="00032949" w:rsidRDefault="00032949" w:rsidP="006548D4">
      <w:r>
        <w:separator/>
      </w:r>
    </w:p>
  </w:footnote>
  <w:footnote w:type="continuationSeparator" w:id="0">
    <w:p w14:paraId="56891167" w14:textId="77777777" w:rsidR="00032949" w:rsidRDefault="00032949" w:rsidP="0065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2374" w14:textId="2B37A4A9" w:rsidR="006548D4" w:rsidRDefault="006548D4">
    <w:pPr>
      <w:pStyle w:val="En-tte"/>
    </w:pPr>
    <w:r w:rsidRPr="008E6769">
      <w:rPr>
        <w:rFonts w:ascii="Adobe Garamond Pro" w:hAnsi="Adobe Garamond Pro"/>
        <w:noProof/>
      </w:rPr>
      <w:drawing>
        <wp:inline distT="0" distB="0" distL="0" distR="0" wp14:anchorId="0C266359" wp14:editId="37BDF3C5">
          <wp:extent cx="1303655" cy="880745"/>
          <wp:effectExtent l="0" t="0" r="0" b="0"/>
          <wp:docPr id="200455660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noProof/>
      </w:rPr>
      <w:drawing>
        <wp:inline distT="0" distB="0" distL="0" distR="0" wp14:anchorId="10B4B95F" wp14:editId="00381A0D">
          <wp:extent cx="1778400" cy="475200"/>
          <wp:effectExtent l="0" t="0" r="0" b="0"/>
          <wp:docPr id="76464438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4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D4"/>
    <w:rsid w:val="00032949"/>
    <w:rsid w:val="006548D4"/>
    <w:rsid w:val="006E0039"/>
    <w:rsid w:val="008D3D11"/>
    <w:rsid w:val="00A52BFE"/>
    <w:rsid w:val="00A55EBD"/>
    <w:rsid w:val="00E45AD2"/>
    <w:rsid w:val="00F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1C3A"/>
  <w15:chartTrackingRefBased/>
  <w15:docId w15:val="{D73C78D0-8ACF-4343-9708-B4D0D14F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548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48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48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48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48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48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48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48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48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4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4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48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48D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48D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48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48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48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48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4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54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48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54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48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548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48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548D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4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48D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48D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nhideWhenUsed/>
    <w:rsid w:val="006548D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48D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548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48D4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548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48D4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ecile.batigne@mom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inne.sanchez@cnrs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Lemaitre</dc:creator>
  <cp:keywords/>
  <dc:description/>
  <cp:lastModifiedBy>Séverine Lemaitre</cp:lastModifiedBy>
  <cp:revision>2</cp:revision>
  <dcterms:created xsi:type="dcterms:W3CDTF">2026-05-27T08:58:00Z</dcterms:created>
  <dcterms:modified xsi:type="dcterms:W3CDTF">2026-05-27T09:07:00Z</dcterms:modified>
</cp:coreProperties>
</file>